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AD6478" w:rsidR="00AD6478" w:rsidP="6DDB0B1E" w:rsidRDefault="00AD6478" w14:paraId="7BB394C2" w14:textId="5BF60387">
      <w:pPr>
        <w:shd w:val="clear" w:color="auto" w:fill="FFFFFF" w:themeFill="background1"/>
        <w:spacing w:after="0" w:line="240" w:lineRule="auto"/>
        <w:jc w:val="center"/>
        <w:textAlignment w:val="baseline"/>
      </w:pPr>
      <w:r w:rsidR="6F2F7A4B">
        <w:drawing>
          <wp:inline wp14:editId="33999429" wp14:anchorId="09DF5C1E">
            <wp:extent cx="5943600" cy="1914525"/>
            <wp:effectExtent l="0" t="0" r="0" b="0"/>
            <wp:docPr id="69849238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698492383" name=""/>
                    <pic:cNvPicPr/>
                  </pic:nvPicPr>
                  <pic:blipFill>
                    <a:blip xmlns:r="http://schemas.openxmlformats.org/officeDocument/2006/relationships" r:embed="rId163891546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D6478" w:rsidR="00AD6478" w:rsidP="434729F7" w:rsidRDefault="00AD6478" w14:paraId="335ED183" w14:textId="0F6C0D94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hAnsi="Arial" w:eastAsia="Times New Roman" w:cs="Arial"/>
          <w:color w:val="0C64C0"/>
          <w:kern w:val="0"/>
          <w:sz w:val="40"/>
          <w:szCs w:val="40"/>
          <w14:ligatures w14:val="none"/>
        </w:rPr>
      </w:pPr>
      <w:r w:rsidRPr="00AD6478" w:rsidR="00AD6478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Your Linen </w:t>
      </w:r>
      <w:r w:rsidRPr="00AD6478" w:rsidR="00AD6478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>Low</w:t>
      </w:r>
      <w:r w:rsidRPr="00AD6478" w:rsidR="113AEED2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>d</w:t>
      </w:r>
      <w:r w:rsidRPr="00AD6478" w:rsidR="00AD6478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>own</w:t>
      </w:r>
      <w:r w:rsidRPr="00AD6478" w:rsidR="00AD6478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: </w:t>
      </w:r>
      <w:r w:rsidRPr="00B813A9" w:rsidR="00B813A9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>Improper disposal is expensive—and preventable.</w:t>
      </w:r>
    </w:p>
    <w:p w:rsidRPr="00AD6478" w:rsidR="00AD6478" w:rsidP="00AD6478" w:rsidRDefault="00AD6478" w14:paraId="57984BF4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</w:p>
    <w:p w:rsidRPr="00AD6478" w:rsidR="00AD6478" w:rsidP="00AD6478" w:rsidRDefault="00AD6478" w14:paraId="08A6C6C8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  <w:r w:rsidRPr="00AD6478">
        <w:rPr>
          <w:rFonts w:ascii="Arial" w:hAnsi="Arial" w:eastAsia="Times New Roman" w:cs="Arial"/>
          <w:color w:val="000000"/>
          <w:kern w:val="0"/>
          <w14:ligatures w14:val="none"/>
        </w:rPr>
        <w:t>Blood? Bodily fluids? Pathogens? No matter what, </w:t>
      </w:r>
      <w:r w:rsidRPr="00AD6478">
        <w:rPr>
          <w:rFonts w:ascii="Arial" w:hAnsi="Arial" w:eastAsia="Times New Roman" w:cs="Arial"/>
          <w:b/>
          <w:bCs/>
          <w:color w:val="0C64C0"/>
          <w:kern w:val="0"/>
          <w:bdr w:val="none" w:color="auto" w:sz="0" w:space="0" w:frame="1"/>
          <w14:ligatures w14:val="none"/>
        </w:rPr>
        <w:t>soiled linen goes in a soiled linen bag.</w:t>
      </w:r>
    </w:p>
    <w:p w:rsidRPr="00AD6478" w:rsidR="00AD6478" w:rsidP="00AD6478" w:rsidRDefault="00AD6478" w14:paraId="012492CB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  <w:r w:rsidRPr="00AD6478">
        <w:rPr>
          <w:rFonts w:ascii="Arial" w:hAnsi="Arial" w:eastAsia="Times New Roman" w:cs="Arial"/>
          <w:color w:val="000000"/>
          <w:kern w:val="0"/>
          <w14:ligatures w14:val="none"/>
        </w:rPr>
        <w:t>Soiled linen is handled under universal precautions, meaning it’s treated like a biohazard during laundering, without needing a red bag.</w:t>
      </w:r>
    </w:p>
    <w:p w:rsidRPr="00AD6478" w:rsidR="00AD6478" w:rsidP="00AD6478" w:rsidRDefault="00AD6478" w14:paraId="732028B2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</w:p>
    <w:p w:rsidR="00CC75FE" w:rsidP="00AD6478" w:rsidRDefault="00CC75FE" w14:paraId="1E8FDC01" w14:textId="77777777">
      <w:pPr>
        <w:rPr>
          <w:rFonts w:ascii="Arial" w:hAnsi="Arial" w:eastAsia="Times New Roman" w:cs="Arial"/>
          <w:b/>
          <w:bCs/>
          <w:color w:val="0C882A"/>
          <w:kern w:val="0"/>
          <w:sz w:val="28"/>
          <w:szCs w:val="28"/>
          <w14:ligatures w14:val="none"/>
        </w:rPr>
      </w:pPr>
      <w:r w:rsidRPr="00CC75FE">
        <w:rPr>
          <w:rFonts w:ascii="Arial" w:hAnsi="Arial" w:eastAsia="Times New Roman" w:cs="Arial"/>
          <w:b/>
          <w:bCs/>
          <w:color w:val="0C882A"/>
          <w:kern w:val="0"/>
          <w:sz w:val="28"/>
          <w:szCs w:val="28"/>
          <w14:ligatures w14:val="none"/>
        </w:rPr>
        <w:t>Small changes save big:</w:t>
      </w:r>
    </w:p>
    <w:p w:rsidRPr="00AD6478" w:rsidR="00375FA0" w:rsidP="00AD6478" w:rsidRDefault="00375FA0" w14:paraId="41F95E5F" w14:textId="518C8015">
      <w:r w:rsidRPr="002A48D2">
        <w:rPr>
          <w:rFonts w:ascii="Segoe UI Emoji" w:hAnsi="Segoe UI Emoji" w:cs="Segoe UI Emoji"/>
        </w:rPr>
        <w:t>🔹</w:t>
      </w:r>
      <w:r w:rsidRPr="002A48D2">
        <w:rPr>
          <w:rFonts w:ascii="Arial" w:hAnsi="Arial" w:cs="Arial"/>
        </w:rPr>
        <w:t xml:space="preserve"> </w:t>
      </w:r>
      <w:r w:rsidRPr="002A48D2">
        <w:rPr>
          <w:rFonts w:ascii="Arial" w:hAnsi="Arial" w:cs="Arial"/>
          <w:b/>
          <w:bCs/>
        </w:rPr>
        <w:t>Bag it Blue, Not Red</w:t>
      </w:r>
      <w:r w:rsidRPr="002A48D2">
        <w:rPr>
          <w:rFonts w:ascii="Arial" w:hAnsi="Arial" w:cs="Arial"/>
        </w:rPr>
        <w:t>: Soiled linen goes in the soiled linen bags, never biohazard.</w:t>
      </w:r>
      <w:r w:rsidRPr="002A48D2">
        <w:rPr>
          <w:rFonts w:ascii="Arial" w:hAnsi="Arial" w:cs="Arial"/>
        </w:rPr>
        <w:br/>
      </w:r>
      <w:r w:rsidRPr="002A48D2">
        <w:rPr>
          <w:rFonts w:ascii="Segoe UI Emoji" w:hAnsi="Segoe UI Emoji" w:cs="Segoe UI Emoji"/>
        </w:rPr>
        <w:t>🔹</w:t>
      </w:r>
      <w:r w:rsidRPr="002A48D2">
        <w:rPr>
          <w:rFonts w:ascii="Arial" w:hAnsi="Arial" w:cs="Arial"/>
        </w:rPr>
        <w:t xml:space="preserve"> </w:t>
      </w:r>
      <w:r w:rsidRPr="002A48D2">
        <w:rPr>
          <w:rFonts w:ascii="Arial" w:hAnsi="Arial" w:cs="Arial"/>
          <w:b/>
          <w:bCs/>
        </w:rPr>
        <w:t>Linen Is Never Trash</w:t>
      </w:r>
      <w:r w:rsidRPr="002A48D2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The l</w:t>
      </w:r>
      <w:r w:rsidRPr="002A48D2">
        <w:rPr>
          <w:rFonts w:ascii="Arial" w:hAnsi="Arial" w:cs="Arial"/>
        </w:rPr>
        <w:t>aundry can disinfect even heavily soiled linen</w:t>
      </w:r>
      <w:r>
        <w:rPr>
          <w:rFonts w:ascii="Arial" w:hAnsi="Arial" w:cs="Arial"/>
        </w:rPr>
        <w:t xml:space="preserve"> – never throw linen away.</w:t>
      </w:r>
      <w:r w:rsidRPr="002A48D2">
        <w:rPr>
          <w:rFonts w:ascii="Arial" w:hAnsi="Arial" w:cs="Arial"/>
        </w:rPr>
        <w:br/>
      </w:r>
      <w:r w:rsidRPr="002A48D2">
        <w:rPr>
          <w:rFonts w:ascii="Segoe UI Emoji" w:hAnsi="Segoe UI Emoji" w:cs="Segoe UI Emoji"/>
        </w:rPr>
        <w:t>🔹</w:t>
      </w:r>
      <w:r w:rsidRPr="002A48D2">
        <w:rPr>
          <w:rFonts w:ascii="Arial" w:hAnsi="Arial" w:cs="Arial"/>
        </w:rPr>
        <w:t xml:space="preserve"> </w:t>
      </w:r>
      <w:r w:rsidRPr="002A48D2">
        <w:rPr>
          <w:rFonts w:ascii="Arial" w:hAnsi="Arial" w:cs="Arial"/>
          <w:b/>
          <w:bCs/>
        </w:rPr>
        <w:t>Reject It for Credit</w:t>
      </w:r>
      <w:r w:rsidRPr="002A48D2">
        <w:rPr>
          <w:rFonts w:ascii="Arial" w:hAnsi="Arial" w:cs="Arial"/>
        </w:rPr>
        <w:t xml:space="preserve">: See damaged linen? Use a </w:t>
      </w:r>
      <w:proofErr w:type="gramStart"/>
      <w:r w:rsidRPr="002A48D2">
        <w:rPr>
          <w:rFonts w:ascii="Arial" w:hAnsi="Arial" w:cs="Arial"/>
        </w:rPr>
        <w:t>reject</w:t>
      </w:r>
      <w:proofErr w:type="gramEnd"/>
      <w:r w:rsidRPr="002A48D2">
        <w:rPr>
          <w:rFonts w:ascii="Arial" w:hAnsi="Arial" w:cs="Arial"/>
        </w:rPr>
        <w:t xml:space="preserve"> bag so the </w:t>
      </w:r>
      <w:r>
        <w:rPr>
          <w:rFonts w:ascii="Arial" w:hAnsi="Arial" w:cs="Arial"/>
        </w:rPr>
        <w:t>l</w:t>
      </w:r>
      <w:r w:rsidRPr="002A48D2">
        <w:rPr>
          <w:rFonts w:ascii="Arial" w:hAnsi="Arial" w:cs="Arial"/>
        </w:rPr>
        <w:t xml:space="preserve">aundry can </w:t>
      </w:r>
      <w:proofErr w:type="gramStart"/>
      <w:r w:rsidRPr="002A48D2">
        <w:rPr>
          <w:rFonts w:ascii="Arial" w:hAnsi="Arial" w:cs="Arial"/>
        </w:rPr>
        <w:t xml:space="preserve">repair </w:t>
      </w:r>
      <w:r w:rsidR="00AB6A63">
        <w:rPr>
          <w:rFonts w:ascii="Arial" w:hAnsi="Arial" w:cs="Arial"/>
        </w:rPr>
        <w:t>it</w:t>
      </w:r>
      <w:proofErr w:type="gramEnd"/>
      <w:r w:rsidR="00AB6A63">
        <w:rPr>
          <w:rFonts w:ascii="Arial" w:hAnsi="Arial" w:cs="Arial"/>
        </w:rPr>
        <w:t xml:space="preserve"> </w:t>
      </w:r>
      <w:r w:rsidRPr="002A48D2">
        <w:rPr>
          <w:rFonts w:ascii="Arial" w:hAnsi="Arial" w:cs="Arial"/>
        </w:rPr>
        <w:t xml:space="preserve">or </w:t>
      </w:r>
      <w:proofErr w:type="gramStart"/>
      <w:r w:rsidRPr="002A48D2">
        <w:rPr>
          <w:rFonts w:ascii="Arial" w:hAnsi="Arial" w:cs="Arial"/>
        </w:rPr>
        <w:t>replace</w:t>
      </w:r>
      <w:r w:rsidR="00AB6A63">
        <w:rPr>
          <w:rFonts w:ascii="Arial" w:hAnsi="Arial" w:cs="Arial"/>
        </w:rPr>
        <w:t xml:space="preserve"> it</w:t>
      </w:r>
      <w:proofErr w:type="gramEnd"/>
      <w:r w:rsidRPr="002A48D2">
        <w:rPr>
          <w:rFonts w:ascii="Arial" w:hAnsi="Arial" w:cs="Arial"/>
        </w:rPr>
        <w:t>.</w:t>
      </w:r>
    </w:p>
    <w:p w:rsidRPr="00AD6478" w:rsidR="00AD6478" w:rsidP="00AD6478" w:rsidRDefault="00AD6478" w14:paraId="46A4EC40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</w:p>
    <w:p w:rsidRPr="00AD6478" w:rsidR="00AD6478" w:rsidP="00AD6478" w:rsidRDefault="00AD6478" w14:paraId="40081EB4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C64C0"/>
          <w:kern w:val="0"/>
          <w14:ligatures w14:val="none"/>
        </w:rPr>
      </w:pPr>
      <w:r w:rsidRPr="00AD6478">
        <w:rPr>
          <w:rFonts w:ascii="Arial" w:hAnsi="Arial" w:eastAsia="Times New Roman" w:cs="Arial"/>
          <w:b/>
          <w:bCs/>
          <w:color w:val="0C64C0"/>
          <w:kern w:val="0"/>
          <w14:ligatures w14:val="none"/>
        </w:rPr>
        <w:t>Help linen get reused—if it’s soiled, BAG IT BLUE.</w:t>
      </w:r>
    </w:p>
    <w:p w:rsidRPr="00AD6478" w:rsidR="00AD6478" w:rsidP="00AD6478" w:rsidRDefault="00AD6478" w14:paraId="128EB5DC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2BB2EA"/>
          <w:kern w:val="0"/>
          <w14:ligatures w14:val="none"/>
        </w:rPr>
      </w:pPr>
    </w:p>
    <w:p w:rsidRPr="00AD6478" w:rsidR="00AD6478" w:rsidP="00AD6478" w:rsidRDefault="00AD6478" w14:paraId="07E383EE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  <w:r w:rsidRPr="00AD6478">
        <w:rPr>
          <w:rFonts w:ascii="Arial" w:hAnsi="Arial" w:eastAsia="Times New Roman" w:cs="Arial"/>
          <w:b/>
          <w:bCs/>
          <w:color w:val="000000"/>
          <w:kern w:val="0"/>
          <w14:ligatures w14:val="none"/>
        </w:rPr>
        <w:t>Want to learn more?</w:t>
      </w:r>
    </w:p>
    <w:p w:rsidRPr="00AD6478" w:rsidR="00AD6478" w:rsidP="02204A5E" w:rsidRDefault="00AD6478" w14:paraId="4CE009D0" w14:textId="6A87163A">
      <w:pPr>
        <w:spacing w:before="0" w:beforeAutospacing="off" w:after="160" w:afterAutospacing="off" w:line="276" w:lineRule="auto"/>
      </w:pPr>
      <w:r w:rsidRPr="00AD6478" w:rsidR="00AD6478">
        <w:rPr>
          <w:rFonts w:ascii="Segoe UI Emoji" w:hAnsi="Segoe UI Emoji" w:cs="Segoe UI Emoji"/>
        </w:rPr>
        <w:t>❗</w:t>
      </w:r>
      <w:r w:rsidRPr="00AD6478" w:rsidR="00AD6478">
        <w:rPr>
          <w:rFonts w:ascii="Arial" w:hAnsi="Arial" w:eastAsia="Times New Roman" w:cs="Arial"/>
          <w:color w:val="000000"/>
          <w:kern w:val="0"/>
          <w14:ligatures w14:val="none"/>
        </w:rPr>
        <w:t>See what OSHA says about soiled linen disposal here: </w:t>
      </w:r>
      <w:hyperlink r:id="Rcdde5a9f4ab04d0c">
        <w:r w:rsidRPr="02204A5E" w:rsidR="0E6075F6">
          <w:rPr>
            <w:rStyle w:val="Hyperlink"/>
            <w:rFonts w:ascii="Arial" w:hAnsi="Arial" w:eastAsia="Arial" w:cs="Arial"/>
            <w:strike w:val="0"/>
            <w:dstrike w:val="0"/>
            <w:noProof w:val="0"/>
            <w:color w:val="0000FF"/>
            <w:sz w:val="24"/>
            <w:szCs w:val="24"/>
            <w:u w:val="single"/>
            <w:lang w:val="en-US"/>
          </w:rPr>
          <w:t>LinenCARE™ by ALM</w:t>
        </w:r>
      </w:hyperlink>
    </w:p>
    <w:p w:rsidRPr="00AD6478" w:rsidR="00AD6478" w:rsidP="02204A5E" w:rsidRDefault="00AD6478" w14:paraId="005A8549" w14:textId="4B9534E3">
      <w:pPr>
        <w:shd w:val="clear" w:color="auto" w:fill="FFFFFF" w:themeFill="background1"/>
        <w:spacing w:before="0" w:beforeAutospacing="off" w:after="0" w:afterAutospacing="off"/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</w:pPr>
      <w:r w:rsidRPr="02204A5E" w:rsidR="0E6075F6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>                </w:t>
      </w:r>
      <w:r w:rsidR="0E6075F6">
        <w:drawing>
          <wp:inline wp14:editId="758D768A" wp14:anchorId="069A7690">
            <wp:extent cx="2162175" cy="2266950"/>
            <wp:effectExtent l="0" t="0" r="0" b="0"/>
            <wp:docPr id="72443022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724430224" name=""/>
                    <pic:cNvPicPr/>
                  </pic:nvPicPr>
                  <pic:blipFill>
                    <a:blip xmlns:r="http://schemas.openxmlformats.org/officeDocument/2006/relationships" r:embed="rId152500822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D6478" w:rsidR="00AD6478" w:rsidP="02204A5E" w:rsidRDefault="00AD6478" w14:paraId="55CDF831" w14:textId="15CD6682">
      <w:pPr>
        <w:shd w:val="clear" w:color="auto" w:fill="FFFFFF" w:themeFill="background1"/>
        <w:spacing w:before="240" w:beforeAutospacing="off" w:after="240" w:afterAutospacing="off" w:line="312" w:lineRule="auto"/>
      </w:pPr>
      <w:r w:rsidRPr="02204A5E" w:rsidR="0E6075F6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You are receiving this email because you or your team are enrolled in the LinenCARE™ program by ALM. Thank you for your commitment to </w:t>
      </w:r>
      <w:r w:rsidRPr="02204A5E" w:rsidR="0E6075F6">
        <w:rPr>
          <w:rFonts w:ascii="Arial" w:hAnsi="Arial" w:eastAsia="Arial" w:cs="Arial"/>
          <w:b w:val="1"/>
          <w:bCs w:val="1"/>
          <w:noProof w:val="0"/>
          <w:color w:val="0C64C0"/>
          <w:sz w:val="24"/>
          <w:szCs w:val="24"/>
          <w:lang w:val="en-US"/>
        </w:rPr>
        <w:t>smarter linen handling and safer patient care</w:t>
      </w:r>
      <w:r w:rsidRPr="02204A5E" w:rsidR="0E6075F6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. </w:t>
      </w:r>
    </w:p>
    <w:p w:rsidRPr="00AD6478" w:rsidR="00AD6478" w:rsidP="02204A5E" w:rsidRDefault="00AD6478" w14:paraId="6ED7CF63" w14:textId="58A0A6AB">
      <w:pPr>
        <w:shd w:val="clear" w:color="auto" w:fill="FFFFFF" w:themeFill="background1"/>
        <w:spacing w:before="240" w:beforeAutospacing="off" w:after="240" w:afterAutospacing="off" w:line="312" w:lineRule="auto"/>
      </w:pPr>
      <w:r w:rsidRPr="02204A5E" w:rsidR="0E6075F6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Learn more about LinenCARE™ here: </w:t>
      </w:r>
      <w:hyperlink r:id="Rd9b88922bfff4c06">
        <w:r w:rsidRPr="02204A5E" w:rsidR="0E6075F6">
          <w:rPr>
            <w:rStyle w:val="Hyperlink"/>
            <w:rFonts w:ascii="Arial" w:hAnsi="Arial" w:eastAsia="Arial" w:cs="Arial"/>
            <w:b w:val="1"/>
            <w:bCs w:val="1"/>
            <w:strike w:val="0"/>
            <w:dstrike w:val="0"/>
            <w:noProof w:val="0"/>
            <w:color w:val="467886"/>
            <w:sz w:val="24"/>
            <w:szCs w:val="24"/>
            <w:u w:val="single"/>
            <w:lang w:val="en-US"/>
          </w:rPr>
          <w:t>www.almnet.org/linencare</w:t>
        </w:r>
      </w:hyperlink>
    </w:p>
    <w:p w:rsidRPr="00AD6478" w:rsidR="00AD6478" w:rsidP="00AD6478" w:rsidRDefault="00AD6478" w14:paraId="525885AA" w14:textId="5B525F06">
      <w:pPr>
        <w:rPr>
          <w:rFonts w:ascii="Arial" w:hAnsi="Arial" w:eastAsia="Times New Roman" w:cs="Arial"/>
          <w:color w:val="000000"/>
          <w:kern w:val="0"/>
          <w14:ligatures w14:val="none"/>
        </w:rPr>
      </w:pPr>
    </w:p>
    <w:p w:rsidRPr="00AD6478" w:rsidR="00AD6478" w:rsidP="00AD6478" w:rsidRDefault="00AD6478" w14:paraId="77F8D3DD" w14:textId="3CF9F579"/>
    <w:p w:rsidR="001E704A" w:rsidRDefault="001E704A" w14:paraId="3A2E5FA3" w14:textId="77777777"/>
    <w:sectPr w:rsidR="001E704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478"/>
    <w:rsid w:val="00184811"/>
    <w:rsid w:val="001E704A"/>
    <w:rsid w:val="002A4857"/>
    <w:rsid w:val="00375FA0"/>
    <w:rsid w:val="00665F3E"/>
    <w:rsid w:val="008C6CF8"/>
    <w:rsid w:val="00AA57A5"/>
    <w:rsid w:val="00AB6A63"/>
    <w:rsid w:val="00AD6478"/>
    <w:rsid w:val="00B35A20"/>
    <w:rsid w:val="00B813A9"/>
    <w:rsid w:val="00CC75FE"/>
    <w:rsid w:val="00E96085"/>
    <w:rsid w:val="02204A5E"/>
    <w:rsid w:val="04E7EEDD"/>
    <w:rsid w:val="0E6075F6"/>
    <w:rsid w:val="113AEED2"/>
    <w:rsid w:val="434729F7"/>
    <w:rsid w:val="6DDB0B1E"/>
    <w:rsid w:val="6E17DD1B"/>
    <w:rsid w:val="6F2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15D1A"/>
  <w15:chartTrackingRefBased/>
  <w15:docId w15:val="{A7066A7B-29B9-4036-9595-DF56F9005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647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647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64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64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4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64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64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64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64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AD647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AD647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AD647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AD6478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AD6478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AD6478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AD6478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AD6478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AD64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647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AD647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64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AD64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6478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AD64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64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64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647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AD64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647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D647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64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theme" Target="theme/theme1.xml" Id="rId10" /><Relationship Type="http://schemas.openxmlformats.org/officeDocument/2006/relationships/styles" Target="styles.xml" Id="rId4" /><Relationship Type="http://schemas.openxmlformats.org/officeDocument/2006/relationships/fontTable" Target="fontTable.xml" Id="rId9" /><Relationship Type="http://schemas.openxmlformats.org/officeDocument/2006/relationships/image" Target="/media/image4.png" Id="rId1638915468" /><Relationship Type="http://schemas.openxmlformats.org/officeDocument/2006/relationships/hyperlink" Target="https://linktr.ee/LinenCAREbyALM" TargetMode="External" Id="Rcdde5a9f4ab04d0c" /><Relationship Type="http://schemas.openxmlformats.org/officeDocument/2006/relationships/image" Target="/media/image3.png" Id="rId1525008222" /><Relationship Type="http://schemas.openxmlformats.org/officeDocument/2006/relationships/hyperlink" Target="https://www.almnet.org/linencare" TargetMode="External" Id="Rd9b88922bfff4c06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fc2cd5-e867-4a48-9b12-1a21d8b7de7c">
      <Terms xmlns="http://schemas.microsoft.com/office/infopath/2007/PartnerControls"/>
    </lcf76f155ced4ddcb4097134ff3c332f>
    <TaxCatchAll xmlns="d180582c-0fd3-45b4-816f-69766a04b4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A6B63F2544548884F81EB8EEE041D" ma:contentTypeVersion="11" ma:contentTypeDescription="Create a new document." ma:contentTypeScope="" ma:versionID="00700485879dd323ea317e6233cb68de">
  <xsd:schema xmlns:xsd="http://www.w3.org/2001/XMLSchema" xmlns:xs="http://www.w3.org/2001/XMLSchema" xmlns:p="http://schemas.microsoft.com/office/2006/metadata/properties" xmlns:ns2="e8fc2cd5-e867-4a48-9b12-1a21d8b7de7c" xmlns:ns3="d180582c-0fd3-45b4-816f-69766a04b444" targetNamespace="http://schemas.microsoft.com/office/2006/metadata/properties" ma:root="true" ma:fieldsID="e53c7bd49160a7a7d209b25fdafbf89e" ns2:_="" ns3:_="">
    <xsd:import namespace="e8fc2cd5-e867-4a48-9b12-1a21d8b7de7c"/>
    <xsd:import namespace="d180582c-0fd3-45b4-816f-69766a04b4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c2cd5-e867-4a48-9b12-1a21d8b7de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b4af219-d42d-42ef-9d99-d7e5c41d1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80582c-0fd3-45b4-816f-69766a04b44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d037129-a511-41e2-9415-d0761380bbe4}" ma:internalName="TaxCatchAll" ma:showField="CatchAllData" ma:web="d180582c-0fd3-45b4-816f-69766a04b4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0EC6AF-8EDD-448C-87B1-691A16B3B5C0}">
  <ds:schemaRefs>
    <ds:schemaRef ds:uri="e8fc2cd5-e867-4a48-9b12-1a21d8b7de7c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d180582c-0fd3-45b4-816f-69766a04b444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E890F8A-F6EC-4244-8E36-8EC56AC07A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0351D0-53F5-4C3C-88E6-BBF1DD352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c2cd5-e867-4a48-9b12-1a21d8b7de7c"/>
    <ds:schemaRef ds:uri="d180582c-0fd3-45b4-816f-69766a04b4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Callie Rendon</dc:creator>
  <cp:keywords/>
  <dc:description/>
  <cp:lastModifiedBy>Callie Rendon</cp:lastModifiedBy>
  <cp:revision>13</cp:revision>
  <dcterms:created xsi:type="dcterms:W3CDTF">2025-08-14T19:06:00Z</dcterms:created>
  <dcterms:modified xsi:type="dcterms:W3CDTF">2025-08-19T15:40:25Z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0x010100638A6B63F2544548884F81EB8EEE041D</vt:lpwstr>
  </property>
  <property fmtid="{D5CDD505-2E9C-101B-9397-08002B2CF9AE}" pid="3" name="MediaServiceImageTags">
    <vt:lpwstr/>
  </property>
</Properties>
</file>